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55" w:rsidRDefault="00E4081D" w:rsidP="00E4081D">
      <w:pPr>
        <w:jc w:val="center"/>
      </w:pPr>
      <w:r>
        <w:rPr>
          <w:noProof/>
        </w:rPr>
        <w:drawing>
          <wp:inline distT="0" distB="0" distL="0" distR="0">
            <wp:extent cx="1214120" cy="1214120"/>
            <wp:effectExtent l="0" t="0" r="508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0C5" w:rsidRPr="00BE11D5" w:rsidRDefault="00423398" w:rsidP="00BE11D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2021-2022</w:t>
      </w:r>
      <w:r w:rsidR="00233755" w:rsidRPr="00E4081D">
        <w:rPr>
          <w:rFonts w:ascii="Arial" w:hAnsi="Arial" w:cs="Arial"/>
          <w:sz w:val="36"/>
          <w:szCs w:val="36"/>
        </w:rPr>
        <w:t xml:space="preserve"> SOCIAL SECURITY </w:t>
      </w:r>
      <w:r w:rsidR="007B5066">
        <w:rPr>
          <w:rFonts w:ascii="Arial" w:hAnsi="Arial" w:cs="Arial"/>
          <w:sz w:val="36"/>
          <w:szCs w:val="36"/>
        </w:rPr>
        <w:t>RATES</w:t>
      </w:r>
    </w:p>
    <w:tbl>
      <w:tblPr>
        <w:tblStyle w:val="TableGrid"/>
        <w:tblW w:w="0" w:type="auto"/>
        <w:jc w:val="center"/>
        <w:shd w:val="clear" w:color="auto" w:fill="FFFFFF" w:themeFill="background1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097"/>
        <w:gridCol w:w="1811"/>
        <w:gridCol w:w="1631"/>
      </w:tblGrid>
      <w:tr w:rsidR="003863DC" w:rsidRPr="007B5066" w:rsidTr="001A51BA">
        <w:trPr>
          <w:jc w:val="center"/>
        </w:trPr>
        <w:tc>
          <w:tcPr>
            <w:tcW w:w="4097" w:type="dxa"/>
            <w:shd w:val="clear" w:color="auto" w:fill="F2F2F2" w:themeFill="background1" w:themeFillShade="F2"/>
          </w:tcPr>
          <w:p w:rsidR="003863DC" w:rsidRPr="007B5066" w:rsidRDefault="003863DC" w:rsidP="00D350C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F2F2F2" w:themeFill="background1" w:themeFillShade="F2"/>
          </w:tcPr>
          <w:p w:rsidR="003863DC" w:rsidRDefault="00423398" w:rsidP="00D350C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2021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3863DC" w:rsidRDefault="00423398" w:rsidP="003863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2022</w:t>
            </w:r>
          </w:p>
        </w:tc>
      </w:tr>
      <w:tr w:rsidR="003863DC" w:rsidRPr="00E4081D" w:rsidTr="001A51BA">
        <w:trPr>
          <w:jc w:val="center"/>
        </w:trPr>
        <w:tc>
          <w:tcPr>
            <w:tcW w:w="7539" w:type="dxa"/>
            <w:gridSpan w:val="3"/>
            <w:shd w:val="clear" w:color="auto" w:fill="F2F2F2" w:themeFill="background1" w:themeFillShade="F2"/>
          </w:tcPr>
          <w:p w:rsidR="003863DC" w:rsidRPr="00E4081D" w:rsidRDefault="003863DC" w:rsidP="001A51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081D">
              <w:rPr>
                <w:rFonts w:ascii="Arial" w:hAnsi="Arial" w:cs="Arial"/>
                <w:b/>
                <w:sz w:val="28"/>
                <w:szCs w:val="28"/>
              </w:rPr>
              <w:t>Social Security Disability Thresholds:</w:t>
            </w:r>
          </w:p>
        </w:tc>
      </w:tr>
      <w:tr w:rsidR="003863DC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3863DC" w:rsidRPr="00E4081D" w:rsidRDefault="003863DC" w:rsidP="00D350C5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Substantial Gainful Activity (SGA)</w:t>
            </w:r>
          </w:p>
        </w:tc>
        <w:tc>
          <w:tcPr>
            <w:tcW w:w="1811" w:type="dxa"/>
            <w:shd w:val="clear" w:color="auto" w:fill="FFFFFF" w:themeFill="background1"/>
          </w:tcPr>
          <w:p w:rsidR="003863DC" w:rsidRPr="00E4081D" w:rsidRDefault="003863DC" w:rsidP="00D350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3863DC" w:rsidRPr="00E4081D" w:rsidRDefault="003863DC" w:rsidP="003863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Non-Blind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$1,310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$1,35</w:t>
            </w:r>
            <w:r w:rsidR="008651DE">
              <w:rPr>
                <w:rFonts w:ascii="Arial" w:hAnsi="Arial" w:cs="Arial"/>
                <w:sz w:val="28"/>
                <w:szCs w:val="28"/>
              </w:rPr>
              <w:t>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ind w:left="720"/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Blind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$2,19</w:t>
            </w:r>
            <w:r w:rsidR="008651DE">
              <w:rPr>
                <w:rFonts w:ascii="Arial" w:hAnsi="Arial" w:cs="Arial"/>
                <w:sz w:val="28"/>
                <w:szCs w:val="28"/>
              </w:rPr>
              <w:t>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$2,26</w:t>
            </w:r>
            <w:r w:rsidR="008651DE">
              <w:rPr>
                <w:rFonts w:ascii="Arial" w:hAnsi="Arial" w:cs="Arial"/>
                <w:sz w:val="28"/>
                <w:szCs w:val="28"/>
              </w:rPr>
              <w:t>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Trial Work Period (TWP)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$94</w:t>
            </w:r>
            <w:r w:rsidR="008651DE">
              <w:rPr>
                <w:rFonts w:ascii="Arial" w:hAnsi="Arial" w:cs="Arial"/>
                <w:sz w:val="28"/>
                <w:szCs w:val="28"/>
              </w:rPr>
              <w:t>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$97</w:t>
            </w:r>
            <w:r w:rsidR="008651DE">
              <w:rPr>
                <w:rFonts w:ascii="Arial" w:hAnsi="Arial" w:cs="Arial"/>
                <w:sz w:val="28"/>
                <w:szCs w:val="28"/>
              </w:rPr>
              <w:t>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3863DC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3863DC" w:rsidRPr="00E4081D" w:rsidRDefault="003863DC" w:rsidP="00D350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11" w:type="dxa"/>
            <w:shd w:val="clear" w:color="auto" w:fill="FFFFFF" w:themeFill="background1"/>
          </w:tcPr>
          <w:p w:rsidR="003863DC" w:rsidRPr="00E4081D" w:rsidRDefault="003863DC" w:rsidP="00D350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3863DC" w:rsidRPr="00E4081D" w:rsidRDefault="003863DC" w:rsidP="003863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63DC" w:rsidRPr="00E4081D" w:rsidTr="001A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  <w:gridSpan w:val="2"/>
            <w:shd w:val="clear" w:color="auto" w:fill="F2F2F2" w:themeFill="background1" w:themeFillShade="F2"/>
          </w:tcPr>
          <w:p w:rsidR="003863DC" w:rsidRPr="00E4081D" w:rsidRDefault="003863DC" w:rsidP="001A51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4081D">
              <w:rPr>
                <w:rFonts w:ascii="Arial" w:hAnsi="Arial" w:cs="Arial"/>
                <w:b/>
                <w:sz w:val="28"/>
                <w:szCs w:val="28"/>
              </w:rPr>
              <w:t>SSI Federal Benefit Rate (FBR) Payment Standard: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3863DC" w:rsidRPr="00E4081D" w:rsidRDefault="003863DC" w:rsidP="001A51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 xml:space="preserve">Individual 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$794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8651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$841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Individual receiving In Kind Support (VTR)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$529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8651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$560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Couple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$1,191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8651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$1,261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232C0A" w:rsidRPr="00E4081D" w:rsidTr="001A51BA">
        <w:trPr>
          <w:jc w:val="center"/>
        </w:trPr>
        <w:tc>
          <w:tcPr>
            <w:tcW w:w="5908" w:type="dxa"/>
            <w:gridSpan w:val="2"/>
            <w:shd w:val="clear" w:color="auto" w:fill="FFFFFF" w:themeFill="background1"/>
          </w:tcPr>
          <w:p w:rsidR="00232C0A" w:rsidRPr="00E4081D" w:rsidRDefault="00232C0A" w:rsidP="00D350C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232C0A" w:rsidRPr="00E4081D" w:rsidRDefault="00232C0A" w:rsidP="003863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32C0A" w:rsidRPr="00E4081D" w:rsidTr="001A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  <w:gridSpan w:val="2"/>
            <w:shd w:val="clear" w:color="auto" w:fill="F2F2F2" w:themeFill="background1" w:themeFillShade="F2"/>
          </w:tcPr>
          <w:p w:rsidR="00232C0A" w:rsidRPr="00E37D12" w:rsidRDefault="00232C0A" w:rsidP="001A51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D12">
              <w:rPr>
                <w:rFonts w:ascii="Arial" w:hAnsi="Arial" w:cs="Arial"/>
                <w:b/>
                <w:sz w:val="28"/>
                <w:szCs w:val="28"/>
              </w:rPr>
              <w:t>SSI Resources Limits: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232C0A" w:rsidRPr="00E37D12" w:rsidRDefault="00232C0A" w:rsidP="001A51B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C0A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232C0A" w:rsidRPr="00E4081D" w:rsidRDefault="00232C0A" w:rsidP="0060433A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Individual</w:t>
            </w:r>
          </w:p>
        </w:tc>
        <w:tc>
          <w:tcPr>
            <w:tcW w:w="1811" w:type="dxa"/>
            <w:shd w:val="clear" w:color="auto" w:fill="FFFFFF" w:themeFill="background1"/>
          </w:tcPr>
          <w:p w:rsidR="00232C0A" w:rsidRPr="00E4081D" w:rsidRDefault="00232C0A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$2,000</w:t>
            </w:r>
          </w:p>
        </w:tc>
        <w:tc>
          <w:tcPr>
            <w:tcW w:w="1631" w:type="dxa"/>
            <w:shd w:val="clear" w:color="auto" w:fill="FFFFFF" w:themeFill="background1"/>
          </w:tcPr>
          <w:p w:rsidR="00232C0A" w:rsidRPr="00E4081D" w:rsidRDefault="00232C0A" w:rsidP="003863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$2,000</w:t>
            </w:r>
          </w:p>
        </w:tc>
      </w:tr>
      <w:tr w:rsidR="00232C0A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232C0A" w:rsidRPr="00E4081D" w:rsidRDefault="00232C0A" w:rsidP="0060433A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Couple</w:t>
            </w:r>
          </w:p>
        </w:tc>
        <w:tc>
          <w:tcPr>
            <w:tcW w:w="1811" w:type="dxa"/>
            <w:shd w:val="clear" w:color="auto" w:fill="FFFFFF" w:themeFill="background1"/>
          </w:tcPr>
          <w:p w:rsidR="00232C0A" w:rsidRPr="00E4081D" w:rsidRDefault="00232C0A" w:rsidP="008651D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$3,000</w:t>
            </w:r>
          </w:p>
        </w:tc>
        <w:tc>
          <w:tcPr>
            <w:tcW w:w="1631" w:type="dxa"/>
            <w:shd w:val="clear" w:color="auto" w:fill="FFFFFF" w:themeFill="background1"/>
          </w:tcPr>
          <w:p w:rsidR="00232C0A" w:rsidRPr="00E4081D" w:rsidRDefault="00232C0A" w:rsidP="003863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$3,000</w:t>
            </w:r>
          </w:p>
        </w:tc>
      </w:tr>
      <w:tr w:rsidR="00232C0A" w:rsidRPr="00E4081D" w:rsidTr="001A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  <w:gridSpan w:val="2"/>
            <w:shd w:val="clear" w:color="auto" w:fill="FFFFFF" w:themeFill="background1"/>
          </w:tcPr>
          <w:p w:rsidR="00232C0A" w:rsidRPr="00E37D12" w:rsidRDefault="00232C0A" w:rsidP="00EF4E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232C0A" w:rsidRPr="00E37D12" w:rsidRDefault="00232C0A" w:rsidP="003863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C0A" w:rsidRPr="00E4081D" w:rsidTr="001A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  <w:gridSpan w:val="2"/>
            <w:shd w:val="clear" w:color="auto" w:fill="F2F2F2" w:themeFill="background1" w:themeFillShade="F2"/>
          </w:tcPr>
          <w:p w:rsidR="00232C0A" w:rsidRPr="00E37D12" w:rsidRDefault="00232C0A" w:rsidP="00EF4E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37D12">
              <w:rPr>
                <w:rFonts w:ascii="Arial" w:hAnsi="Arial" w:cs="Arial"/>
                <w:b/>
                <w:sz w:val="28"/>
                <w:szCs w:val="28"/>
              </w:rPr>
              <w:t>SSI Student Exclusion: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232C0A" w:rsidRPr="00E37D12" w:rsidRDefault="00232C0A" w:rsidP="003863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Monthly Limit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FF63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$1,93</w:t>
            </w:r>
            <w:r w:rsidR="008651DE">
              <w:rPr>
                <w:rFonts w:ascii="Arial" w:hAnsi="Arial" w:cs="Arial"/>
                <w:sz w:val="28"/>
                <w:szCs w:val="28"/>
              </w:rPr>
              <w:t>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FF63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$2,040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8651DE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8651DE" w:rsidRPr="00E4081D" w:rsidRDefault="008651DE" w:rsidP="008651DE">
            <w:pPr>
              <w:rPr>
                <w:rFonts w:ascii="Arial" w:hAnsi="Arial" w:cs="Arial"/>
                <w:sz w:val="28"/>
                <w:szCs w:val="28"/>
              </w:rPr>
            </w:pPr>
            <w:r w:rsidRPr="00E4081D">
              <w:rPr>
                <w:rFonts w:ascii="Arial" w:hAnsi="Arial" w:cs="Arial"/>
                <w:sz w:val="28"/>
                <w:szCs w:val="28"/>
              </w:rPr>
              <w:t>Annual Limit</w:t>
            </w:r>
          </w:p>
        </w:tc>
        <w:tc>
          <w:tcPr>
            <w:tcW w:w="1811" w:type="dxa"/>
            <w:shd w:val="clear" w:color="auto" w:fill="FFFFFF" w:themeFill="background1"/>
          </w:tcPr>
          <w:p w:rsidR="008651DE" w:rsidRDefault="00423398" w:rsidP="00FF63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$7,7</w:t>
            </w:r>
            <w:r w:rsidR="008651DE">
              <w:rPr>
                <w:rFonts w:ascii="Arial" w:hAnsi="Arial" w:cs="Arial"/>
                <w:sz w:val="28"/>
                <w:szCs w:val="28"/>
              </w:rPr>
              <w:t>70/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  <w:tc>
          <w:tcPr>
            <w:tcW w:w="1631" w:type="dxa"/>
            <w:shd w:val="clear" w:color="auto" w:fill="FFFFFF" w:themeFill="background1"/>
          </w:tcPr>
          <w:p w:rsidR="008651DE" w:rsidRDefault="003F0E41" w:rsidP="00FF63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$8,230</w:t>
            </w:r>
            <w:r w:rsidR="008651DE">
              <w:rPr>
                <w:rFonts w:ascii="Arial" w:hAnsi="Arial" w:cs="Arial"/>
                <w:sz w:val="28"/>
                <w:szCs w:val="28"/>
              </w:rPr>
              <w:t>/</w:t>
            </w:r>
            <w:proofErr w:type="spellStart"/>
            <w:r w:rsidR="008651DE">
              <w:rPr>
                <w:rFonts w:ascii="Arial" w:hAnsi="Arial" w:cs="Arial"/>
                <w:sz w:val="28"/>
                <w:szCs w:val="28"/>
              </w:rPr>
              <w:t>mo</w:t>
            </w:r>
            <w:proofErr w:type="spellEnd"/>
          </w:p>
        </w:tc>
      </w:tr>
      <w:tr w:rsidR="00232C0A" w:rsidRPr="00E4081D" w:rsidTr="001A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  <w:gridSpan w:val="2"/>
            <w:shd w:val="clear" w:color="auto" w:fill="FFFFFF" w:themeFill="background1"/>
          </w:tcPr>
          <w:p w:rsidR="00232C0A" w:rsidRPr="00E37D12" w:rsidRDefault="00232C0A" w:rsidP="00EF4E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31" w:type="dxa"/>
            <w:shd w:val="clear" w:color="auto" w:fill="FFFFFF" w:themeFill="background1"/>
          </w:tcPr>
          <w:p w:rsidR="00232C0A" w:rsidRPr="00E37D12" w:rsidRDefault="00232C0A" w:rsidP="003863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C0A" w:rsidRPr="00E4081D" w:rsidTr="001A5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08" w:type="dxa"/>
            <w:gridSpan w:val="2"/>
            <w:shd w:val="clear" w:color="auto" w:fill="F2F2F2" w:themeFill="background1" w:themeFillShade="F2"/>
          </w:tcPr>
          <w:p w:rsidR="00232C0A" w:rsidRPr="00E37D12" w:rsidRDefault="00232C0A" w:rsidP="00EF4EC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1619b Louisiana State Threshold Amount</w:t>
            </w:r>
          </w:p>
        </w:tc>
        <w:tc>
          <w:tcPr>
            <w:tcW w:w="1631" w:type="dxa"/>
            <w:shd w:val="clear" w:color="auto" w:fill="F2F2F2" w:themeFill="background1" w:themeFillShade="F2"/>
          </w:tcPr>
          <w:p w:rsidR="00232C0A" w:rsidRDefault="00232C0A" w:rsidP="003863DC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32C0A" w:rsidRPr="00E4081D" w:rsidTr="001A51BA">
        <w:trPr>
          <w:jc w:val="center"/>
        </w:trPr>
        <w:tc>
          <w:tcPr>
            <w:tcW w:w="4097" w:type="dxa"/>
            <w:shd w:val="clear" w:color="auto" w:fill="FFFFFF" w:themeFill="background1"/>
          </w:tcPr>
          <w:p w:rsidR="00232C0A" w:rsidRPr="00E4081D" w:rsidRDefault="00232C0A" w:rsidP="00EF4EC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Annual Earnings Threshold</w:t>
            </w:r>
          </w:p>
        </w:tc>
        <w:tc>
          <w:tcPr>
            <w:tcW w:w="1811" w:type="dxa"/>
            <w:shd w:val="clear" w:color="auto" w:fill="FFFFFF" w:themeFill="background1"/>
          </w:tcPr>
          <w:p w:rsidR="00232C0A" w:rsidRPr="00E4081D" w:rsidRDefault="00423398" w:rsidP="00FF63EE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$32,162</w:t>
            </w:r>
          </w:p>
        </w:tc>
        <w:tc>
          <w:tcPr>
            <w:tcW w:w="1631" w:type="dxa"/>
            <w:shd w:val="clear" w:color="auto" w:fill="FFFFFF" w:themeFill="background1"/>
          </w:tcPr>
          <w:p w:rsidR="00232C0A" w:rsidRPr="00E4081D" w:rsidRDefault="000A52A1" w:rsidP="003863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$35,570</w:t>
            </w:r>
            <w:bookmarkStart w:id="0" w:name="_GoBack"/>
            <w:bookmarkEnd w:id="0"/>
          </w:p>
        </w:tc>
      </w:tr>
    </w:tbl>
    <w:p w:rsidR="00FB2168" w:rsidRDefault="00FB2168" w:rsidP="00507C24"/>
    <w:sectPr w:rsidR="00FB2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55"/>
    <w:rsid w:val="000A52A1"/>
    <w:rsid w:val="0012518C"/>
    <w:rsid w:val="001A51BA"/>
    <w:rsid w:val="00232C0A"/>
    <w:rsid w:val="00233755"/>
    <w:rsid w:val="002C40FB"/>
    <w:rsid w:val="00341633"/>
    <w:rsid w:val="003863DC"/>
    <w:rsid w:val="003F0B1F"/>
    <w:rsid w:val="003F0E41"/>
    <w:rsid w:val="00401970"/>
    <w:rsid w:val="004145FA"/>
    <w:rsid w:val="00423398"/>
    <w:rsid w:val="004447EE"/>
    <w:rsid w:val="00486597"/>
    <w:rsid w:val="004B0E61"/>
    <w:rsid w:val="005047BC"/>
    <w:rsid w:val="00507C24"/>
    <w:rsid w:val="005C6667"/>
    <w:rsid w:val="0060433A"/>
    <w:rsid w:val="0064642E"/>
    <w:rsid w:val="00712234"/>
    <w:rsid w:val="007372F3"/>
    <w:rsid w:val="00771676"/>
    <w:rsid w:val="007B5066"/>
    <w:rsid w:val="008455D6"/>
    <w:rsid w:val="008651DE"/>
    <w:rsid w:val="0088668B"/>
    <w:rsid w:val="00A77B28"/>
    <w:rsid w:val="00AA47AB"/>
    <w:rsid w:val="00AF75F6"/>
    <w:rsid w:val="00B42E3A"/>
    <w:rsid w:val="00B61641"/>
    <w:rsid w:val="00BA1C82"/>
    <w:rsid w:val="00BE11D5"/>
    <w:rsid w:val="00C41C8B"/>
    <w:rsid w:val="00C97B38"/>
    <w:rsid w:val="00CA6B0A"/>
    <w:rsid w:val="00D1246F"/>
    <w:rsid w:val="00D350C5"/>
    <w:rsid w:val="00E10938"/>
    <w:rsid w:val="00E37D12"/>
    <w:rsid w:val="00E4081D"/>
    <w:rsid w:val="00E42D25"/>
    <w:rsid w:val="00E57EE8"/>
    <w:rsid w:val="00E80DD5"/>
    <w:rsid w:val="00EB6B86"/>
    <w:rsid w:val="00FB2168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5FFA"/>
  <w15:docId w15:val="{9BF7E79A-7AEF-4E11-8C7A-E1D5095F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3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2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Stazio, Laura</dc:creator>
  <cp:lastModifiedBy>Stazio, Laura</cp:lastModifiedBy>
  <cp:revision>4</cp:revision>
  <cp:lastPrinted>2019-12-04T22:18:00Z</cp:lastPrinted>
  <dcterms:created xsi:type="dcterms:W3CDTF">2022-01-20T17:33:00Z</dcterms:created>
  <dcterms:modified xsi:type="dcterms:W3CDTF">2022-01-20T17:36:00Z</dcterms:modified>
</cp:coreProperties>
</file>